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Picked up the pace excellently after the past few hurdles. Dropdown in its current state is a bit more fleshed out, and a basic notification throw-up has been created but is not fully finalized.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the above.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Debugged issues for manual labeling crashing program when pressing b g and m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classification model to see if it works better than regression and apply groupcv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variations in training and logged resultant F1 scores/thresholds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Retrieve multi-person dataset and begin legitimate training attempts with cross-validation that supports groups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given recent start of ShellHacks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Successfully implemented the canvas of the first graph (plotting confidence scores as a placeholder) onto the frontend.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Hook up the signals for the checkbox to display other generated graphs displaying different values.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what other branches do, how machine learning should be implemented.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 how to implement everything to the full program, not to crash the main loop.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